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0B" w:rsidRPr="004E773F" w:rsidRDefault="009D6D0B" w:rsidP="009D6D0B">
      <w:pPr>
        <w:spacing w:line="256" w:lineRule="auto"/>
        <w:rPr>
          <w:rFonts w:ascii="Times New Roman" w:eastAsia="Calibri" w:hAnsi="Times New Roman" w:cs="Times New Roman"/>
          <w:b/>
          <w:sz w:val="28"/>
        </w:rPr>
      </w:pPr>
      <w:r w:rsidRPr="004E773F">
        <w:rPr>
          <w:rFonts w:ascii="Times New Roman" w:eastAsia="Calibri" w:hAnsi="Times New Roman" w:cs="Times New Roman"/>
          <w:b/>
          <w:sz w:val="28"/>
        </w:rPr>
        <w:t>Работа с методическими объединениями</w:t>
      </w:r>
    </w:p>
    <w:p w:rsidR="009D6D0B" w:rsidRPr="004E773F" w:rsidRDefault="009D6D0B" w:rsidP="009D6D0B">
      <w:p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773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4E773F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работы МО </w:t>
      </w:r>
      <w:r w:rsidRPr="004E773F">
        <w:rPr>
          <w:rFonts w:ascii="Times New Roman" w:eastAsia="Calibri" w:hAnsi="Times New Roman" w:cs="Times New Roman"/>
          <w:color w:val="000000"/>
          <w:sz w:val="24"/>
          <w:szCs w:val="24"/>
        </w:rPr>
        <w:t>и роста профессионального мастерства педагогов</w:t>
      </w:r>
    </w:p>
    <w:tbl>
      <w:tblPr>
        <w:tblW w:w="531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56"/>
        <w:gridCol w:w="1178"/>
        <w:gridCol w:w="2674"/>
        <w:gridCol w:w="1988"/>
      </w:tblGrid>
      <w:tr w:rsidR="009D6D0B" w:rsidRPr="004E773F" w:rsidTr="003E76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9D6D0B" w:rsidRPr="004E773F" w:rsidTr="003E7660">
        <w:trPr>
          <w:trHeight w:val="109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совещание объединения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методической работы в 2021</w:t>
            </w: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учебном году и отражение их в планах методических объединений»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Ю.В.</w:t>
            </w: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 МО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Системное решение задач методической работы</w:t>
            </w:r>
          </w:p>
        </w:tc>
      </w:tr>
      <w:tr w:rsidR="009D6D0B" w:rsidRPr="004E773F" w:rsidTr="003E7660">
        <w:trPr>
          <w:trHeight w:val="9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807A99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рабочих программ по предметам, 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 и курсов по выбору</w:t>
            </w: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, программ внеурочной деятельности.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Ю.В.</w:t>
            </w: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9D6D0B" w:rsidRPr="004E773F" w:rsidTr="003E76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Портфолио методической работы учителей (темы самообразования) и их профессиональных качествах.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Портфолио </w:t>
            </w:r>
          </w:p>
        </w:tc>
      </w:tr>
      <w:tr w:rsidR="009D6D0B" w:rsidRPr="004E773F" w:rsidTr="003E76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графиков открытых уроков, открытых внеклассных мероприятий по предмету, планов по самообразованию, тем проектных и </w:t>
            </w:r>
            <w:proofErr w:type="spellStart"/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иследовательских</w:t>
            </w:r>
            <w:proofErr w:type="spellEnd"/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для участия в конференции «</w:t>
            </w:r>
            <w:proofErr w:type="spellStart"/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Ломоносовкие</w:t>
            </w:r>
            <w:proofErr w:type="spellEnd"/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</w:t>
            </w:r>
          </w:p>
        </w:tc>
      </w:tr>
      <w:tr w:rsidR="009D6D0B" w:rsidRPr="004E773F" w:rsidTr="003E76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повышению квалификации учителями МО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</w:t>
            </w:r>
          </w:p>
        </w:tc>
      </w:tr>
      <w:tr w:rsidR="009D6D0B" w:rsidRPr="004E773F" w:rsidTr="003E76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плана проведения предметной недели и конференции «Ломоносовские чтения»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9D6D0B" w:rsidRPr="004E773F" w:rsidTr="003E76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МО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0B" w:rsidRPr="004E773F" w:rsidRDefault="009D6D0B" w:rsidP="003E76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</w:tbl>
    <w:p w:rsidR="00BE1A52" w:rsidRDefault="00BE1A52">
      <w:bookmarkStart w:id="0" w:name="_GoBack"/>
      <w:bookmarkEnd w:id="0"/>
    </w:p>
    <w:sectPr w:rsidR="00BE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0B"/>
    <w:rsid w:val="009D6D0B"/>
    <w:rsid w:val="00B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20A1B-FCA9-42D5-94B8-8C2A147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2021-09-20T12:59:00Z</dcterms:created>
  <dcterms:modified xsi:type="dcterms:W3CDTF">2021-09-20T13:00:00Z</dcterms:modified>
</cp:coreProperties>
</file>